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755F" w:rsidRDefault="00E337DE">
      <w:pPr>
        <w:pStyle w:val="normal"/>
        <w:ind w:left="72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II SPOTKANIE Z CYKLU DZIELNICOWYCH FORÓW MIESZKAŃCÓW</w:t>
      </w:r>
    </w:p>
    <w:p w:rsidR="0025755F" w:rsidRDefault="00E337DE">
      <w:pPr>
        <w:pStyle w:val="normal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DZIELNICA - ŁĘKNICE</w:t>
      </w:r>
      <w:r w:rsidR="0025755F">
        <w:pict>
          <v:rect id="_x0000_i1025" style="width:0;height:1.5pt" o:hralign="center" o:hrstd="t" o:hr="t" fillcolor="#a0a0a0" stroked="f"/>
        </w:pict>
      </w:r>
    </w:p>
    <w:p w:rsidR="0025755F" w:rsidRDefault="0025755F">
      <w:pPr>
        <w:pStyle w:val="normal"/>
        <w:rPr>
          <w:rFonts w:ascii="Arial" w:eastAsia="Arial" w:hAnsi="Arial" w:cs="Arial"/>
        </w:rPr>
      </w:pPr>
    </w:p>
    <w:p w:rsidR="0025755F" w:rsidRDefault="00E337DE">
      <w:pPr>
        <w:pStyle w:val="normal"/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Data</w:t>
      </w:r>
      <w:r>
        <w:rPr>
          <w:rFonts w:ascii="Arial" w:eastAsia="Arial" w:hAnsi="Arial" w:cs="Arial"/>
          <w:sz w:val="22"/>
          <w:szCs w:val="22"/>
        </w:rPr>
        <w:t>: 19.06.2017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>Miejsce</w:t>
      </w:r>
      <w:r>
        <w:rPr>
          <w:rFonts w:ascii="Arial" w:eastAsia="Arial" w:hAnsi="Arial" w:cs="Arial"/>
          <w:sz w:val="22"/>
          <w:szCs w:val="22"/>
        </w:rPr>
        <w:t>: Zespół Szkół nr 4 , ul. Łęknice 35</w:t>
      </w:r>
    </w:p>
    <w:p w:rsidR="0025755F" w:rsidRDefault="00E337DE">
      <w:pPr>
        <w:pStyle w:val="normal"/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Godzina</w:t>
      </w:r>
      <w:r>
        <w:rPr>
          <w:rFonts w:ascii="Arial" w:eastAsia="Arial" w:hAnsi="Arial" w:cs="Arial"/>
          <w:sz w:val="22"/>
          <w:szCs w:val="22"/>
        </w:rPr>
        <w:t>: 17.00</w:t>
      </w:r>
    </w:p>
    <w:p w:rsidR="0025755F" w:rsidRDefault="00E337DE">
      <w:pPr>
        <w:pStyle w:val="normal"/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Spotkanie nr: </w:t>
      </w:r>
      <w:r>
        <w:rPr>
          <w:rFonts w:ascii="Arial" w:eastAsia="Arial" w:hAnsi="Arial" w:cs="Arial"/>
          <w:sz w:val="22"/>
          <w:szCs w:val="22"/>
        </w:rPr>
        <w:t>2</w:t>
      </w:r>
    </w:p>
    <w:p w:rsidR="0025755F" w:rsidRDefault="00E337DE">
      <w:pPr>
        <w:pStyle w:val="normal"/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Prowadzący</w:t>
      </w:r>
      <w:r>
        <w:rPr>
          <w:rFonts w:ascii="Arial" w:eastAsia="Arial" w:hAnsi="Arial" w:cs="Arial"/>
          <w:sz w:val="22"/>
          <w:szCs w:val="22"/>
        </w:rPr>
        <w:t>: Piotr Badoń</w:t>
      </w:r>
    </w:p>
    <w:p w:rsidR="0025755F" w:rsidRDefault="00E337DE">
      <w:pPr>
        <w:pStyle w:val="normal"/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Liczba uczestników: </w:t>
      </w:r>
      <w:r>
        <w:rPr>
          <w:rFonts w:ascii="Arial" w:eastAsia="Arial" w:hAnsi="Arial" w:cs="Arial"/>
          <w:sz w:val="22"/>
          <w:szCs w:val="22"/>
        </w:rPr>
        <w:t>10</w:t>
      </w:r>
    </w:p>
    <w:p w:rsidR="0025755F" w:rsidRDefault="00E337DE">
      <w:pPr>
        <w:pStyle w:val="normal"/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Link do notatki ze spotkania nr 1:</w:t>
      </w:r>
      <w:r>
        <w:rPr>
          <w:rFonts w:ascii="Arial" w:eastAsia="Arial" w:hAnsi="Arial" w:cs="Arial"/>
          <w:sz w:val="22"/>
          <w:szCs w:val="22"/>
        </w:rPr>
        <w:t xml:space="preserve"> https://drive.google.com/drive/folders/0By16E4D5l9n0a0QtbFV1Z2FGLTg</w:t>
      </w:r>
    </w:p>
    <w:p w:rsidR="0025755F" w:rsidRDefault="0025755F">
      <w:pPr>
        <w:pStyle w:val="normal"/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pict>
          <v:rect id="_x0000_i1026" style="width:0;height:1.5pt" o:hralign="center" o:hrstd="t" o:hr="t" fillcolor="#a0a0a0" stroked="f"/>
        </w:pict>
      </w:r>
    </w:p>
    <w:p w:rsidR="0025755F" w:rsidRDefault="00E337DE">
      <w:pPr>
        <w:pStyle w:val="normal"/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Przebieg spotkania:</w:t>
      </w:r>
    </w:p>
    <w:p w:rsidR="0025755F" w:rsidRDefault="00E337DE">
      <w:pPr>
        <w:pStyle w:val="normal"/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 Animator odpowiada na zadane na spotkaniu 1 pytania: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a) animator przekazał mieszkańcom informację, że koszt wykonania parkingu zaplanowanego w  zeszłorocznej edycji budżetu partycypacyjnego nie jest jeszcze znany. Informacja została potwierdzona przez autora pomysłu.  </w:t>
      </w:r>
    </w:p>
    <w:p w:rsidR="0025755F" w:rsidRDefault="00E337DE">
      <w:pPr>
        <w:pStyle w:val="normal"/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 Dyskusja mieszkańców.</w:t>
      </w:r>
    </w:p>
    <w:p w:rsidR="0025755F" w:rsidRDefault="00E337DE">
      <w:pPr>
        <w:pStyle w:val="normal"/>
        <w:spacing w:line="360" w:lineRule="auto"/>
        <w:ind w:left="720"/>
      </w:pPr>
      <w:r>
        <w:t>a) mieszkańcy</w:t>
      </w:r>
      <w:r>
        <w:t xml:space="preserve"> zdecydowali, że pomysł na dokończenie budowy oraz doświetlenie miejsc postojowych w rejonie budynków przy ul. Topolowej 20 i 22 jest priorytetowy dla ich dzielnicy. W zależności od tego, jaki zakres prac zostanie wykonany z zeszłorocznego budżetu partycyp</w:t>
      </w:r>
      <w:r>
        <w:t>acyjnego, przyjęli trzy scenariusze działania:</w:t>
      </w:r>
    </w:p>
    <w:p w:rsidR="0025755F" w:rsidRDefault="00E337DE">
      <w:pPr>
        <w:pStyle w:val="normal"/>
        <w:spacing w:line="360" w:lineRule="auto"/>
        <w:ind w:left="993"/>
      </w:pPr>
      <w:r>
        <w:t xml:space="preserve">i. jeżeli koszt dokończenia budowy miejsc postojowych wyniesie 150 tysięcy złotych, resztę pieniędzy przeznaczą na tablice informacyjne w osiedlu zgodnie z pomysłem "Czym żyje miasto" i doposażenie biblioteki </w:t>
      </w:r>
      <w:r>
        <w:t>zgodnie z pomysłem "Nowości na dzień dobry".</w:t>
      </w:r>
    </w:p>
    <w:p w:rsidR="0025755F" w:rsidRDefault="00E337DE">
      <w:pPr>
        <w:pStyle w:val="normal"/>
        <w:spacing w:line="360" w:lineRule="auto"/>
        <w:ind w:left="993"/>
      </w:pPr>
      <w:r>
        <w:t>ii. jeżeli koszt dokończenia budowy miejsc postojowych wyniesie 100 tysięcy złotych, resztę pieniędzy przeznaczą na poszerzenie drogi dojazdowej zgodnie z pomysłem "Poszerzenie drogi dojazdowej-osiedlowej" lub w</w:t>
      </w:r>
      <w:r>
        <w:t>ykonanie w jej rejonie dodatkowych miejsc postojowych oraz na tablice informacyjne w osiedlu zgodnie z pomysłem "Czym żyje miasto" i doposażenie biblioteki zgodnie z pomysłem "Nowości na dzień dobry".</w:t>
      </w:r>
    </w:p>
    <w:p w:rsidR="0025755F" w:rsidRDefault="00E337DE">
      <w:pPr>
        <w:pStyle w:val="normal"/>
        <w:spacing w:line="360" w:lineRule="auto"/>
        <w:ind w:left="993"/>
      </w:pPr>
      <w:r>
        <w:t>iii. jeżeli koszt dokończenia budowy miejsc postojowych</w:t>
      </w:r>
      <w:r>
        <w:t xml:space="preserve"> wyniesie 50 tysięcy złotych, resztę pieniędzy przeznaczą na poszerzenie drogi dojazdowej zgodnie z pomysłem "Poszerzenie drogi dojazdowej-osiedlowej" lub wykonanie w jej rejonie dodatkowych miejsc postojowych oraz na tablice informacyjne w osiedlu zgodnie</w:t>
      </w:r>
      <w:r>
        <w:t xml:space="preserve"> z pomysłem "Czym żyje miasto" i doposażenie biblioteki zgodnie z pomysłem "Nowości na dzień dobry". Pozostałą sumę przeznaczą na dostawienie punktów świetlnych zgodnie z pomysłami "Dołożenie dwóch punktów świetlnych do już istniejących" i "Montaż trzech p</w:t>
      </w:r>
      <w:r>
        <w:t>unktów świetlnych" lub, jeżeli te inwestycje zostaną wykonane z innych funduszy, doposażenie placu zabaw zgodnie z pomysłem "Modernizacja i doposażenie placu zabaw".</w:t>
      </w:r>
    </w:p>
    <w:p w:rsidR="0025755F" w:rsidRDefault="00E337DE">
      <w:pPr>
        <w:pStyle w:val="normal"/>
        <w:spacing w:line="360" w:lineRule="auto"/>
        <w:ind w:left="709"/>
      </w:pPr>
      <w:r>
        <w:t>b) mieszkańcy odrzucili pozostałe pomysły tj. "Remont budynku ROD", "Łącznik drogowy łączą</w:t>
      </w:r>
      <w:r>
        <w:t>cy drogę do kompleksu szkolnego i parkingu przy blokach Topolowa 28 i 26" i "Droga dojazdowa (pożarowo-</w:t>
      </w:r>
      <w:r>
        <w:lastRenderedPageBreak/>
        <w:t>ewakuacyjna) łącząca bloki 30 i 28 przy ul. Topolowej".</w:t>
      </w:r>
    </w:p>
    <w:p w:rsidR="0025755F" w:rsidRDefault="0025755F">
      <w:pPr>
        <w:pStyle w:val="normal"/>
        <w:spacing w:line="360" w:lineRule="auto"/>
        <w:ind w:left="993"/>
      </w:pPr>
    </w:p>
    <w:p w:rsidR="0025755F" w:rsidRDefault="0025755F">
      <w:pPr>
        <w:pStyle w:val="normal"/>
        <w:spacing w:line="360" w:lineRule="auto"/>
        <w:ind w:left="720"/>
      </w:pPr>
    </w:p>
    <w:p w:rsidR="0025755F" w:rsidRDefault="0025755F">
      <w:pPr>
        <w:pStyle w:val="normal"/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pict>
          <v:rect id="_x0000_i1027" style="width:0;height:1.5pt" o:hralign="center" o:hrstd="t" o:hr="t" fillcolor="#a0a0a0" stroked="f"/>
        </w:pict>
      </w:r>
    </w:p>
    <w:p w:rsidR="0025755F" w:rsidRDefault="00E337DE">
      <w:pPr>
        <w:pStyle w:val="normal"/>
        <w:spacing w:line="360" w:lineRule="auto"/>
        <w:ind w:left="720"/>
        <w:rPr>
          <w:rFonts w:ascii="Arial" w:eastAsia="Arial" w:hAnsi="Arial" w:cs="Arial"/>
        </w:rPr>
      </w:pPr>
      <w:r>
        <w:rPr>
          <w:b/>
        </w:rPr>
        <w:t>Animator kieruje pytania do Urzędu:</w:t>
      </w:r>
      <w:r>
        <w:br/>
      </w:r>
      <w:r>
        <w:rPr>
          <w:rFonts w:ascii="Arial" w:eastAsia="Arial" w:hAnsi="Arial" w:cs="Arial"/>
        </w:rPr>
        <w:t>a)  Czy jest możliwe poszerzenie drogi opisanej w pomyśle "Poszerzenie drogi dojazdowej-osiedlowej" lub wykonanie miejsc parkingowych w jej sąsiedztwie? Jaki jest koszt realizacji tego pomysłu?</w:t>
      </w:r>
    </w:p>
    <w:p w:rsidR="0025755F" w:rsidRDefault="0025755F">
      <w:pPr>
        <w:pStyle w:val="normal"/>
        <w:spacing w:line="360" w:lineRule="auto"/>
        <w:ind w:left="720"/>
      </w:pPr>
      <w:r>
        <w:pict>
          <v:rect id="_x0000_i1028" style="width:0;height:1.5pt" o:hralign="center" o:hrstd="t" o:hr="t" fillcolor="#a0a0a0" stroked="f"/>
        </w:pict>
      </w:r>
    </w:p>
    <w:p w:rsidR="0025755F" w:rsidRDefault="00E337DE">
      <w:pPr>
        <w:pStyle w:val="normal"/>
        <w:spacing w:line="360" w:lineRule="auto"/>
        <w:ind w:left="720"/>
        <w:rPr>
          <w:b/>
        </w:rPr>
      </w:pPr>
      <w:r>
        <w:rPr>
          <w:b/>
        </w:rPr>
        <w:t xml:space="preserve">Następne spotkanie: </w:t>
      </w:r>
    </w:p>
    <w:p w:rsidR="0025755F" w:rsidRDefault="00E337DE">
      <w:pPr>
        <w:pStyle w:val="normal"/>
        <w:spacing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Następne spotkanie : 30.06.2017</w:t>
      </w:r>
    </w:p>
    <w:p w:rsidR="0025755F" w:rsidRDefault="0025755F">
      <w:pPr>
        <w:pStyle w:val="normal"/>
        <w:spacing w:line="360" w:lineRule="auto"/>
        <w:ind w:left="720"/>
        <w:rPr>
          <w:rFonts w:ascii="Arial" w:eastAsia="Arial" w:hAnsi="Arial" w:cs="Arial"/>
        </w:rPr>
      </w:pPr>
    </w:p>
    <w:p w:rsidR="0025755F" w:rsidRDefault="0025755F">
      <w:pPr>
        <w:pStyle w:val="normal"/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</w:p>
    <w:sectPr w:rsidR="0025755F" w:rsidSect="0025755F">
      <w:pgSz w:w="11906" w:h="16838"/>
      <w:pgMar w:top="283" w:right="283" w:bottom="283" w:left="283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25755F"/>
    <w:rsid w:val="0025755F"/>
    <w:rsid w:val="00E3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2575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2575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2575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25755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2575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2575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5755F"/>
  </w:style>
  <w:style w:type="table" w:customStyle="1" w:styleId="TableNormal">
    <w:name w:val="Table Normal"/>
    <w:rsid w:val="002575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5755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2575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Flak</dc:creator>
  <cp:lastModifiedBy>mmike</cp:lastModifiedBy>
  <cp:revision>2</cp:revision>
  <dcterms:created xsi:type="dcterms:W3CDTF">2017-07-06T13:24:00Z</dcterms:created>
  <dcterms:modified xsi:type="dcterms:W3CDTF">2017-07-06T13:24:00Z</dcterms:modified>
</cp:coreProperties>
</file>